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D6" w:rsidRDefault="001D4BD6" w:rsidP="001D4BD6">
      <w:pPr>
        <w:spacing w:before="6" w:line="391" w:lineRule="exact"/>
        <w:ind w:left="102" w:right="102"/>
        <w:jc w:val="center"/>
        <w:textAlignment w:val="baseline"/>
        <w:rPr>
          <w:rFonts w:ascii="Calibri" w:eastAsia="Calibri" w:hAnsi="Calibri"/>
          <w:b/>
          <w:color w:val="2FD7B8"/>
          <w:sz w:val="32"/>
        </w:rPr>
      </w:pPr>
    </w:p>
    <w:p w:rsidR="001D4BD6" w:rsidRDefault="00433126"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8C7E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rsidR="001D4BD6" w:rsidRPr="002F4005" w:rsidRDefault="00433126"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BONDE</w:t>
      </w:r>
      <w:bookmarkEnd w:id="1"/>
      <w:r w:rsidR="001D4BD6" w:rsidRPr="002F4005">
        <w:rPr>
          <w:rFonts w:ascii="Century Gothic" w:eastAsia="Calibri" w:hAnsi="Century Gothic" w:cstheme="minorHAnsi"/>
          <w:b/>
          <w:color w:val="1F497D" w:themeColor="text2"/>
          <w:spacing w:val="-33"/>
          <w:w w:val="125"/>
        </w:rPr>
        <w:t>...............</w:t>
      </w:r>
    </w:p>
    <w:p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25/09/2024</w:t>
      </w:r>
      <w:bookmarkEnd w:id="2"/>
    </w:p>
    <w:p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l’entreprise</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 xml:space="preserve"> SARL BONDE</w:t>
      </w:r>
    </w:p>
    <w:p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rsidR="002F4005" w:rsidRPr="002F4005" w:rsidRDefault="002F4005" w:rsidP="002F4005">
      <w:pPr>
        <w:spacing w:before="43" w:line="226" w:lineRule="exact"/>
        <w:textAlignment w:val="baseline"/>
        <w:rPr>
          <w:rFonts w:ascii="Century Gothic" w:eastAsia="Calibri" w:hAnsi="Century Gothic"/>
          <w:color w:val="000000"/>
          <w:sz w:val="20"/>
          <w:szCs w:val="20"/>
        </w:rPr>
      </w:pPr>
    </w:p>
    <w:p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433126">
        <w:rPr>
          <w:rFonts w:ascii="Century Gothic" w:eastAsia="Calibri" w:hAnsi="Century Gothic"/>
          <w:color w:val="000000"/>
          <w:sz w:val="20"/>
          <w:szCs w:val="20"/>
        </w:rPr>
        <w:t>30.10.24</w:t>
      </w:r>
    </w:p>
    <w:p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2F4005">
        <w:rPr>
          <w:rFonts w:ascii="Century Gothic" w:eastAsia="Calibri" w:hAnsi="Century Gothic"/>
          <w:color w:val="000000"/>
          <w:spacing w:val="-1"/>
          <w:sz w:val="20"/>
          <w:szCs w:val="20"/>
        </w:rPr>
        <w:t>………..</w:t>
      </w:r>
      <w:r w:rsidRPr="002F4005">
        <w:rPr>
          <w:rFonts w:ascii="Century Gothic" w:eastAsia="Calibri" w:hAnsi="Century Gothic"/>
          <w:color w:val="000000"/>
          <w:spacing w:val="-1"/>
          <w:sz w:val="20"/>
          <w:szCs w:val="20"/>
        </w:rPr>
        <w:t>».</w:t>
      </w:r>
    </w:p>
    <w:p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Cette somme vous sera immédiatement restituée si votre offre n’est pas retenue.</w:t>
      </w:r>
    </w:p>
    <w:p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lastRenderedPageBreak/>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rsidR="002F4005" w:rsidRDefault="00433126" w:rsidP="001D4BD6">
      <w:pPr>
        <w:rPr>
          <w:rFonts w:ascii="Century Gothic" w:hAnsi="Century Gothic"/>
          <w:sz w:val="20"/>
          <w:szCs w:val="20"/>
        </w:rPr>
      </w:pPr>
      <w:r>
        <w:rPr>
          <w:noProof/>
        </w:rPr>
        <w:pict>
          <v:shape id="Image 1" o:spid="_x0000_i1025" type="#_x0000_t75" style="width:523pt;height:294.9pt;visibility:visible;mso-wrap-style:square">
            <v:imagedata r:id="rId11" o:title=""/>
          </v:shape>
        </w:pict>
      </w: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rsidR="001D4BD6" w:rsidRPr="002F4005" w:rsidRDefault="001D4BD6" w:rsidP="001D4BD6">
      <w:pPr>
        <w:spacing w:after="251" w:line="20" w:lineRule="exact"/>
        <w:rPr>
          <w:rFonts w:ascii="Century Gothic" w:hAnsi="Century Gothic"/>
          <w:sz w:val="20"/>
          <w:szCs w:val="20"/>
        </w:rPr>
      </w:pPr>
    </w:p>
    <w:p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rsidR="001D4BD6" w:rsidRPr="002F4005" w:rsidRDefault="001D4BD6" w:rsidP="001D4BD6">
      <w:pPr>
        <w:spacing w:after="323" w:line="20" w:lineRule="exact"/>
        <w:rPr>
          <w:rFonts w:ascii="Century Gothic" w:hAnsi="Century Gothic"/>
          <w:sz w:val="20"/>
          <w:szCs w:val="20"/>
        </w:rPr>
      </w:pPr>
    </w:p>
    <w:p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rsidR="001D4BD6" w:rsidRPr="002F4005" w:rsidRDefault="00433126"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rsidR="001D4BD6" w:rsidRDefault="001D4BD6" w:rsidP="001D4BD6">
      <w:pPr>
        <w:rPr>
          <w:rFonts w:ascii="Century Gothic" w:hAnsi="Century Gothic"/>
          <w:sz w:val="20"/>
          <w:szCs w:val="20"/>
        </w:rPr>
      </w:pPr>
    </w:p>
    <w:p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rsidR="004B4456" w:rsidRDefault="004B4456" w:rsidP="001D4BD6">
      <w:pPr>
        <w:rPr>
          <w:rFonts w:ascii="Century Gothic" w:hAnsi="Century Gothic"/>
          <w:sz w:val="20"/>
          <w:szCs w:val="20"/>
        </w:rPr>
      </w:pPr>
    </w:p>
    <w:p w:rsidR="00433126" w:rsidRDefault="00433126" w:rsidP="001D4BD6">
      <w:pPr>
        <w:rPr>
          <w:rFonts w:ascii="Century Gothic" w:hAnsi="Century Gothic"/>
          <w:sz w:val="20"/>
          <w:szCs w:val="20"/>
        </w:rPr>
      </w:pPr>
    </w:p>
    <w:p w:rsidR="004B4456" w:rsidRDefault="004B4456" w:rsidP="001D4BD6">
      <w:pPr>
        <w:rPr>
          <w:rFonts w:ascii="Century Gothic" w:hAnsi="Century Gothic"/>
          <w:sz w:val="20"/>
          <w:szCs w:val="20"/>
        </w:rPr>
      </w:pPr>
    </w:p>
    <w:p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BONDE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rsidR="004B4456" w:rsidRPr="00EC5A97" w:rsidRDefault="004B4456" w:rsidP="004B4456">
      <w:pPr>
        <w:ind w:left="708" w:firstLine="132"/>
        <w:rPr>
          <w:rFonts w:ascii="Century Gothic" w:hAnsi="Century Gothic"/>
          <w:sz w:val="20"/>
          <w:szCs w:val="20"/>
        </w:rPr>
      </w:pPr>
    </w:p>
    <w:p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rsidR="004B4456" w:rsidRPr="00EC5A97" w:rsidRDefault="004B4456" w:rsidP="004B4456">
      <w:pPr>
        <w:rPr>
          <w:rFonts w:ascii="Century Gothic" w:hAnsi="Century Gothic"/>
          <w:sz w:val="20"/>
          <w:szCs w:val="20"/>
        </w:rPr>
      </w:pPr>
    </w:p>
    <w:p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rsidR="004B4456" w:rsidRPr="00EC5A97" w:rsidRDefault="004B4456" w:rsidP="004B4456">
      <w:pPr>
        <w:rPr>
          <w:rFonts w:ascii="Century Gothic" w:hAnsi="Century Gothic"/>
          <w:sz w:val="20"/>
          <w:szCs w:val="20"/>
        </w:rPr>
      </w:pPr>
    </w:p>
    <w:p w:rsidR="004B4456" w:rsidRDefault="004B4456" w:rsidP="004B4456">
      <w:pPr>
        <w:jc w:val="both"/>
        <w:rPr>
          <w:rFonts w:ascii="Century Gothic" w:hAnsi="Century Gothic"/>
          <w:sz w:val="20"/>
          <w:szCs w:val="20"/>
        </w:rPr>
      </w:pPr>
      <w:r w:rsidRPr="00EC5A97">
        <w:rPr>
          <w:rFonts w:ascii="Century Gothic" w:hAnsi="Century Gothic"/>
          <w:sz w:val="20"/>
          <w:szCs w:val="20"/>
        </w:rPr>
        <w:t xml:space="preserve">Il dépend de l’actif de la liquidation judiciaire les éléments incorporels, corporels, et le stock subsistant, d’un fonds de commerce de déclarée : La création, l'acquisition, la prise à bail de tous fonds de commerce de cave à vins et de petite restauration. L'organisation de dégustations de vins et de formation en matière de sommellerie, la création de cartes de vins. La promotion et la diffusion notamment à l'aide d’internet et de tout autre moyen de communication audiovisuel, de prestations de services provenant de ces activités. L'acquisition, l'exploitation et la cession de toutes marques et autres droits de propriété intellectuelles se rapportant aux dites activités, sis 14 rue Paul </w:t>
      </w:r>
      <w:proofErr w:type="spellStart"/>
      <w:proofErr w:type="gramStart"/>
      <w:r w:rsidRPr="00EC5A97">
        <w:rPr>
          <w:rFonts w:ascii="Century Gothic" w:hAnsi="Century Gothic"/>
          <w:sz w:val="20"/>
          <w:szCs w:val="20"/>
        </w:rPr>
        <w:t>Denucé</w:t>
      </w:r>
      <w:proofErr w:type="spellEnd"/>
      <w:r w:rsidRPr="00EC5A97">
        <w:rPr>
          <w:rFonts w:ascii="Century Gothic" w:hAnsi="Century Gothic"/>
          <w:sz w:val="20"/>
          <w:szCs w:val="20"/>
        </w:rPr>
        <w:t xml:space="preserve"> ,</w:t>
      </w:r>
      <w:proofErr w:type="gramEnd"/>
      <w:r w:rsidRPr="00EC5A97">
        <w:rPr>
          <w:rFonts w:ascii="Century Gothic" w:hAnsi="Century Gothic"/>
          <w:sz w:val="20"/>
          <w:szCs w:val="20"/>
        </w:rPr>
        <w:t xml:space="preserve"> à 33800 BORDEAUX comprenant :</w:t>
      </w:r>
    </w:p>
    <w:p w:rsidR="004B4456" w:rsidRPr="00EC5A97" w:rsidRDefault="004B4456" w:rsidP="004B4456">
      <w:pPr>
        <w:jc w:val="both"/>
        <w:rPr>
          <w:rFonts w:ascii="Century Gothic" w:hAnsi="Century Gothic"/>
          <w:sz w:val="20"/>
          <w:szCs w:val="20"/>
        </w:rPr>
      </w:pPr>
    </w:p>
    <w:p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rsidR="004B4456" w:rsidRPr="00EC5A97" w:rsidRDefault="004B4456" w:rsidP="004B4456">
      <w:pPr>
        <w:ind w:left="405"/>
        <w:jc w:val="both"/>
        <w:rPr>
          <w:rFonts w:ascii="Century Gothic" w:hAnsi="Century Gothic"/>
          <w:sz w:val="20"/>
          <w:szCs w:val="20"/>
        </w:rPr>
      </w:pPr>
    </w:p>
    <w:p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w:t>
      </w:r>
      <w:proofErr w:type="spellStart"/>
      <w:r w:rsidR="00433126">
        <w:rPr>
          <w:rFonts w:ascii="Century Gothic" w:hAnsi="Century Gothic"/>
          <w:sz w:val="20"/>
          <w:szCs w:val="20"/>
        </w:rPr>
        <w:t>la</w:t>
      </w:r>
      <w:proofErr w:type="spellEnd"/>
      <w:r w:rsidR="00433126">
        <w:rPr>
          <w:rFonts w:ascii="Century Gothic" w:hAnsi="Century Gothic"/>
          <w:sz w:val="20"/>
          <w:szCs w:val="20"/>
        </w:rPr>
        <w:t xml:space="preserve"> dirigeante</w:t>
      </w:r>
      <w:r w:rsidRPr="00EC5A97">
        <w:rPr>
          <w:rFonts w:ascii="Century Gothic" w:hAnsi="Century Gothic"/>
          <w:sz w:val="20"/>
          <w:szCs w:val="20"/>
        </w:rPr>
        <w:t xml:space="preserve">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rsidR="004B4456" w:rsidRDefault="004B4456" w:rsidP="004B4456">
      <w:pPr>
        <w:pStyle w:val="Paragraphedeliste"/>
        <w:rPr>
          <w:rFonts w:ascii="Century Gothic" w:hAnsi="Century Gothic"/>
          <w:sz w:val="20"/>
          <w:szCs w:val="20"/>
        </w:rPr>
      </w:pPr>
    </w:p>
    <w:p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 stock, sur la base de l’inventaire établi par</w:t>
      </w:r>
      <w:r w:rsidR="00433126" w:rsidRPr="00433126">
        <w:rPr>
          <w:rFonts w:ascii="Century Gothic" w:hAnsi="Century Gothic"/>
          <w:sz w:val="20"/>
          <w:szCs w:val="20"/>
        </w:rPr>
        <w:t xml:space="preserve"> </w:t>
      </w:r>
      <w:r w:rsidR="00433126">
        <w:rPr>
          <w:rFonts w:ascii="Century Gothic" w:hAnsi="Century Gothic"/>
          <w:sz w:val="20"/>
          <w:szCs w:val="20"/>
        </w:rPr>
        <w:t>la dirigeante</w:t>
      </w:r>
      <w:r w:rsidRPr="00EC5A97">
        <w:rPr>
          <w:rFonts w:ascii="Century Gothic" w:hAnsi="Century Gothic"/>
          <w:sz w:val="20"/>
          <w:szCs w:val="20"/>
        </w:rPr>
        <w:t xml:space="preserve">, à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rsidR="004B4456" w:rsidRPr="00EC5A97" w:rsidRDefault="004B4456" w:rsidP="004B4456">
      <w:pPr>
        <w:ind w:left="45"/>
        <w:rPr>
          <w:rFonts w:ascii="Century Gothic" w:hAnsi="Century Gothic"/>
          <w:sz w:val="20"/>
          <w:szCs w:val="20"/>
        </w:rPr>
      </w:pPr>
    </w:p>
    <w:p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rsidR="004B4456" w:rsidRPr="00EC5A97" w:rsidRDefault="004B4456" w:rsidP="004B4456">
      <w:pPr>
        <w:tabs>
          <w:tab w:val="left" w:pos="6795"/>
        </w:tabs>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rsidR="004B4456" w:rsidRPr="00EC5A97" w:rsidRDefault="004B4456" w:rsidP="004B4456">
      <w:pPr>
        <w:ind w:left="45"/>
        <w:rPr>
          <w:rFonts w:ascii="Century Gothic" w:hAnsi="Century Gothic"/>
          <w:sz w:val="20"/>
          <w:szCs w:val="20"/>
        </w:rPr>
      </w:pPr>
    </w:p>
    <w:p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rsidR="004B4456" w:rsidRDefault="004B4456" w:rsidP="004B4456">
      <w:pPr>
        <w:ind w:left="45"/>
        <w:rPr>
          <w:rFonts w:ascii="Century Gothic" w:hAnsi="Century Gothic"/>
          <w:sz w:val="20"/>
          <w:szCs w:val="20"/>
        </w:rPr>
      </w:pPr>
    </w:p>
    <w:p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rsidR="004B4456" w:rsidRPr="00EC5A97" w:rsidRDefault="004B4456" w:rsidP="004B4456">
      <w:pPr>
        <w:ind w:left="45"/>
        <w:rPr>
          <w:rFonts w:ascii="Century Gothic" w:hAnsi="Century Gothic"/>
          <w:sz w:val="20"/>
          <w:szCs w:val="20"/>
        </w:rPr>
      </w:pP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rsidR="004B4456" w:rsidRPr="00EC5A97" w:rsidRDefault="004B4456" w:rsidP="004B4456">
      <w:pPr>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 ce dépôt restera acquis à la Liquidation Judiciaire en cas de non réalisation de la cession du fait du cessionnaire, en considération du caractère ferme de l’offre formulée. </w:t>
      </w:r>
    </w:p>
    <w:p w:rsidR="004B4456" w:rsidRPr="00EC5A97" w:rsidRDefault="004B4456" w:rsidP="004B4456">
      <w:pPr>
        <w:pStyle w:val="Default"/>
        <w:jc w:val="both"/>
        <w:rPr>
          <w:rFonts w:ascii="Century Gothic" w:hAnsi="Century Gothic"/>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jc w:val="both"/>
        <w:rPr>
          <w:rFonts w:ascii="Century Gothic" w:hAnsi="Century Gothic"/>
          <w:sz w:val="20"/>
          <w:szCs w:val="20"/>
        </w:rPr>
      </w:pPr>
    </w:p>
    <w:p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004B4456" w:rsidRPr="00EC5A97" w:rsidRDefault="004B4456" w:rsidP="004B4456">
      <w:pPr>
        <w:autoSpaceDE w:val="0"/>
        <w:autoSpaceDN w:val="0"/>
        <w:adjustRightInd w:val="0"/>
        <w:jc w:val="both"/>
        <w:rPr>
          <w:rFonts w:ascii="Century Gothic" w:hAnsi="Century Gothic" w:cs="Wingdings"/>
          <w:color w:val="000000"/>
          <w:sz w:val="20"/>
          <w:szCs w:val="20"/>
        </w:rPr>
      </w:pPr>
    </w:p>
    <w:p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rsidR="004B4456" w:rsidRPr="00EC5A97" w:rsidRDefault="004B4456" w:rsidP="004B4456">
      <w:pPr>
        <w:autoSpaceDE w:val="0"/>
        <w:autoSpaceDN w:val="0"/>
        <w:adjustRightInd w:val="0"/>
        <w:jc w:val="both"/>
        <w:rPr>
          <w:rFonts w:ascii="Century Gothic" w:hAnsi="Century Gothic"/>
          <w:color w:val="000000"/>
          <w:sz w:val="20"/>
          <w:szCs w:val="20"/>
        </w:rPr>
      </w:pPr>
    </w:p>
    <w:p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rsidR="004B4456" w:rsidRPr="00EC5A97" w:rsidRDefault="004B4456" w:rsidP="004B4456">
      <w:pPr>
        <w:autoSpaceDE w:val="0"/>
        <w:autoSpaceDN w:val="0"/>
        <w:adjustRightInd w:val="0"/>
        <w:jc w:val="both"/>
        <w:rPr>
          <w:rFonts w:ascii="Century Gothic" w:hAnsi="Century Gothic"/>
          <w:color w:val="000000"/>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rsidR="004B4456" w:rsidRPr="00EC5A97" w:rsidRDefault="004B4456" w:rsidP="004B4456">
      <w:pPr>
        <w:pStyle w:val="Default"/>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rsidR="004B4456" w:rsidRPr="00EC5A97" w:rsidRDefault="004B4456" w:rsidP="004B4456">
      <w:pPr>
        <w:pStyle w:val="Default"/>
        <w:jc w:val="both"/>
        <w:rPr>
          <w:rFonts w:ascii="Century Gothic" w:hAnsi="Century Gothic"/>
          <w:sz w:val="20"/>
          <w:szCs w:val="20"/>
        </w:rPr>
      </w:pPr>
    </w:p>
    <w:p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Pr="00EC5A97" w:rsidRDefault="004B4456" w:rsidP="004B4456">
      <w:pPr>
        <w:ind w:left="45"/>
        <w:jc w:val="both"/>
        <w:rPr>
          <w:rFonts w:ascii="Century Gothic" w:hAnsi="Century Gothic"/>
          <w:b/>
          <w:bCs/>
          <w:sz w:val="20"/>
          <w:szCs w:val="20"/>
        </w:rPr>
      </w:pPr>
    </w:p>
    <w:p w:rsidR="004B4456" w:rsidRPr="00EC5A97" w:rsidRDefault="004B4456" w:rsidP="004B4456">
      <w:pPr>
        <w:ind w:left="45"/>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ARTICLE 6 –</w:t>
      </w:r>
      <w:r w:rsidRPr="00433126">
        <w:rPr>
          <w:rFonts w:ascii="Century Gothic" w:hAnsi="Century Gothic"/>
          <w:b/>
          <w:bCs/>
          <w:sz w:val="20"/>
          <w:szCs w:val="20"/>
          <w:u w:val="single"/>
        </w:rPr>
        <w:t>ENTREE EN JOUISSANCE</w:t>
      </w:r>
      <w:r w:rsidRPr="00EC5A97">
        <w:rPr>
          <w:rFonts w:ascii="Century Gothic" w:hAnsi="Century Gothic"/>
          <w:b/>
          <w:bCs/>
          <w:sz w:val="20"/>
          <w:szCs w:val="20"/>
          <w:u w:val="single"/>
        </w:rPr>
        <w:t xml:space="preserve">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w:t>
      </w:r>
      <w:r w:rsidR="00433126">
        <w:rPr>
          <w:rFonts w:ascii="Century Gothic" w:hAnsi="Century Gothic"/>
          <w:sz w:val="20"/>
          <w:szCs w:val="20"/>
        </w:rPr>
        <w:t>dès l’accorde des parties</w:t>
      </w:r>
      <w:r w:rsidRPr="00EC5A97">
        <w:rPr>
          <w:rFonts w:ascii="Century Gothic" w:hAnsi="Century Gothic"/>
          <w:sz w:val="20"/>
          <w:szCs w:val="20"/>
        </w:rPr>
        <w:t xml:space="preserve"> ce qui implique notamment le paiement par le cessionnaire à compter de cette date du loyer, des charges, y compris les fournitures d’eau, électricité, gaz.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rsidR="004B4456" w:rsidRPr="00EC5A97" w:rsidRDefault="004B4456" w:rsidP="004B4456">
      <w:pPr>
        <w:pStyle w:val="Default"/>
        <w:ind w:firstLine="708"/>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rsidR="004B4456" w:rsidRPr="00EC5A97" w:rsidRDefault="004B4456" w:rsidP="004B4456">
      <w:pPr>
        <w:pStyle w:val="Default"/>
        <w:jc w:val="both"/>
        <w:rPr>
          <w:rFonts w:ascii="Century Gothic" w:hAnsi="Century Gothic"/>
          <w:sz w:val="20"/>
          <w:szCs w:val="20"/>
          <w:u w:val="single"/>
        </w:rPr>
      </w:pPr>
    </w:p>
    <w:p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ind w:left="45"/>
        <w:jc w:val="both"/>
        <w:rPr>
          <w:rFonts w:ascii="Century Gothic" w:hAnsi="Century Gothic"/>
          <w:sz w:val="20"/>
          <w:szCs w:val="20"/>
        </w:rPr>
      </w:pPr>
      <w:bookmarkStart w:id="3" w:name="_GoBack"/>
      <w:bookmarkEnd w:id="3"/>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8913">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A2E07"/>
    <w:rsid w:val="003B327B"/>
    <w:rsid w:val="003B4156"/>
    <w:rsid w:val="003B59D2"/>
    <w:rsid w:val="003D2549"/>
    <w:rsid w:val="00433126"/>
    <w:rsid w:val="00496896"/>
    <w:rsid w:val="004B4456"/>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F7B97A3-6BA6-4264-865C-11F867FCA62A}">
  <ds:schemaRefs>
    <ds:schemaRef ds:uri="http://schemas.openxmlformats.org/officeDocument/2006/relationship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2841</Words>
  <Characters>15631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Rita Ronzani</cp:lastModifiedBy>
  <cp:revision>35</cp:revision>
  <dcterms:created xsi:type="dcterms:W3CDTF">2012-05-03T16:31:00Z</dcterms:created>
  <dcterms:modified xsi:type="dcterms:W3CDTF">2024-10-08T13:52:00Z</dcterms:modified>
</cp:coreProperties>
</file>